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9156"/>
      </w:tblGrid>
      <w:tr w:rsidR="00ED6953" w:rsidRPr="00ED6953" w:rsidTr="00ED6953">
        <w:trPr>
          <w:trHeight w:val="45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ED6953" w:rsidRPr="00ED6953" w:rsidRDefault="00ED6953" w:rsidP="00ED695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lang w:eastAsia="it-IT"/>
              </w:rPr>
            </w:pPr>
            <w:r w:rsidRPr="00ED6953">
              <w:rPr>
                <w:rFonts w:ascii="Arial" w:eastAsia="Times New Roman" w:hAnsi="Arial" w:cs="Arial"/>
                <w:b/>
                <w:color w:val="FF0000"/>
                <w:lang w:eastAsia="it-IT"/>
              </w:rPr>
              <w:t>RIFORME: PER BERSANI DIALOGO IMPOSSIBILE, DUBBI NEL PD</w:t>
            </w:r>
          </w:p>
        </w:tc>
      </w:tr>
      <w:tr w:rsidR="00ED6953" w:rsidRPr="00ED6953" w:rsidTr="00ED6953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jc w:val="center"/>
              <w:tblCellSpacing w:w="0" w:type="dxa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/>
            </w:tblPr>
            <w:tblGrid>
              <w:gridCol w:w="9156"/>
            </w:tblGrid>
            <w:tr w:rsidR="00ED6953" w:rsidRPr="00ED6953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ED6953" w:rsidRPr="00ED6953" w:rsidRDefault="00ED6953" w:rsidP="00ED6953">
                  <w:pPr>
                    <w:spacing w:after="0" w:line="240" w:lineRule="auto"/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</w:pPr>
                  <w:r w:rsidRPr="00ED6953">
                    <w:rPr>
                      <w:rFonts w:ascii="Arial" w:eastAsia="Times New Roman" w:hAnsi="Arial" w:cs="Arial"/>
                      <w:b/>
                      <w:bCs/>
                      <w:color w:val="FF0000"/>
                      <w:sz w:val="21"/>
                      <w:szCs w:val="21"/>
                      <w:lang w:eastAsia="it-IT"/>
                    </w:rPr>
                    <w:t>TONINI</w:t>
                  </w:r>
                  <w:r w:rsidRPr="00ED6953">
                    <w:rPr>
                      <w:rFonts w:ascii="Arial" w:eastAsia="Times New Roman" w:hAnsi="Arial" w:cs="Arial"/>
                      <w:b/>
                      <w:color w:val="FF0000"/>
                      <w:sz w:val="21"/>
                      <w:szCs w:val="21"/>
                      <w:lang w:eastAsia="it-IT"/>
                    </w:rPr>
                    <w:t>, VA BENE DIFFIDENZA MA NON SIGNIFICA CHIUDERSI AL CONFRONTO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 </w:t>
                  </w:r>
                  <w:proofErr w:type="spellStart"/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Adnkronos-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r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26 aprile 2010 </w:t>
                  </w:r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- Le "ultime dichiarazioni di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Berlusconi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sono positive" secondo il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veltroniano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</w:t>
                  </w:r>
                  <w:r w:rsidRPr="00ED6953">
                    <w:rPr>
                      <w:rFonts w:ascii="Arial" w:eastAsia="Times New Roman" w:hAnsi="Arial" w:cs="Arial"/>
                      <w:b/>
                      <w:sz w:val="21"/>
                      <w:szCs w:val="21"/>
                      <w:lang w:eastAsia="it-IT"/>
                    </w:rPr>
                    <w:t xml:space="preserve">Giorgio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b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. Ma, aggiunge il senatore, "il premier ci ha abituato a repentine svolte 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controsvolte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". Quindi, "un po' di sana diffidenza da parte dell'opposizione e' legittima ma questo non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puo'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significare che noi non siamo disponibili al dialogo".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eastAsia="it-IT"/>
                    </w:rPr>
                    <w:t>Tonini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ricorda "l'esempio positivo del federalismo fiscale" in cui "si e' arrivati a un testo sostanzialmente condiviso". Da parte del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non deve mancare quello stesso spirito costruttivo anche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perche'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"noi siamo molto sensibili all'invito del capo dello Stato a evitare uno scontro ideologico inconcludente ma ad agire nell'interesse del paese".</w:t>
                  </w:r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</w:r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Pierluigi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Castagnetti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argomenta che la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possibilita'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 dialogo non dipende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pero'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dal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ma da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Berlusconi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: "Oggi un clima costituente non c'e', non c'e' un atteggiamento realmente costruttivo.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Berlusconi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avrebbe la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possibilita'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 crearlo e non lo sta facendo. Quindi, a mio parere, ha ragione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Bersani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 sottolineare che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cosi'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il dialogo e' impossibile". Ed Enrico Letta, vicesegretario del partito, chiede che "governo e la maggioranza escano dall'altalena fra minacce e ramoscelli d'ulivo. Se la maggioranza e' nell'impasse non si cerchino pretesti nell'opposizione".</w:t>
                  </w:r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</w:r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br/>
                    <w:t xml:space="preserve">Sul versante dell'appello al 'patto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repubblicano'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avanzato dal segretario del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Pd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e' critica la 'Velina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rossa'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di Pasquale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Laurito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: un messaggio che "ci e' apparso fuori tempo", scrive la Velina: "Tutto questo ci appare non adeguato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poiche'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si tratta di una enunciazione che non </w:t>
                  </w:r>
                  <w:proofErr w:type="spellStart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>puo'</w:t>
                  </w:r>
                  <w:proofErr w:type="spellEnd"/>
                  <w:r w:rsidRPr="00ED6953">
                    <w:rPr>
                      <w:rFonts w:ascii="Arial" w:eastAsia="Times New Roman" w:hAnsi="Arial" w:cs="Arial"/>
                      <w:sz w:val="21"/>
                      <w:szCs w:val="21"/>
                      <w:lang w:eastAsia="it-IT"/>
                    </w:rPr>
                    <w:t xml:space="preserve"> trovare sul piano politico una concreta realizzazione".</w:t>
                  </w:r>
                </w:p>
              </w:tc>
            </w:tr>
          </w:tbl>
          <w:p w:rsidR="00ED6953" w:rsidRPr="00ED6953" w:rsidRDefault="00ED6953" w:rsidP="00ED6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</w:tbl>
    <w:p w:rsidR="00D33579" w:rsidRDefault="00D33579"/>
    <w:sectPr w:rsidR="00D33579" w:rsidSect="00D335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D6953"/>
    <w:rsid w:val="00013B9B"/>
    <w:rsid w:val="000410AA"/>
    <w:rsid w:val="00057F72"/>
    <w:rsid w:val="00063870"/>
    <w:rsid w:val="00072C3B"/>
    <w:rsid w:val="000F58BF"/>
    <w:rsid w:val="00116A53"/>
    <w:rsid w:val="00132B00"/>
    <w:rsid w:val="0017030F"/>
    <w:rsid w:val="00193F67"/>
    <w:rsid w:val="001B5317"/>
    <w:rsid w:val="001D6985"/>
    <w:rsid w:val="001D7DB3"/>
    <w:rsid w:val="00232BB3"/>
    <w:rsid w:val="00232E0A"/>
    <w:rsid w:val="00236972"/>
    <w:rsid w:val="002444D6"/>
    <w:rsid w:val="002624DB"/>
    <w:rsid w:val="00291412"/>
    <w:rsid w:val="002D0577"/>
    <w:rsid w:val="002E3CA6"/>
    <w:rsid w:val="002E42C7"/>
    <w:rsid w:val="003163B8"/>
    <w:rsid w:val="00323EA4"/>
    <w:rsid w:val="00330563"/>
    <w:rsid w:val="003A3114"/>
    <w:rsid w:val="003D0537"/>
    <w:rsid w:val="0040240F"/>
    <w:rsid w:val="00415E90"/>
    <w:rsid w:val="00424982"/>
    <w:rsid w:val="004260CC"/>
    <w:rsid w:val="0043173A"/>
    <w:rsid w:val="004576D4"/>
    <w:rsid w:val="0046368D"/>
    <w:rsid w:val="004863DB"/>
    <w:rsid w:val="00496630"/>
    <w:rsid w:val="004B007E"/>
    <w:rsid w:val="004E013A"/>
    <w:rsid w:val="004E22C8"/>
    <w:rsid w:val="005459B8"/>
    <w:rsid w:val="00560682"/>
    <w:rsid w:val="005827DC"/>
    <w:rsid w:val="00582ABB"/>
    <w:rsid w:val="00591D71"/>
    <w:rsid w:val="00597751"/>
    <w:rsid w:val="005D2856"/>
    <w:rsid w:val="005D3F96"/>
    <w:rsid w:val="00600FFB"/>
    <w:rsid w:val="0061261E"/>
    <w:rsid w:val="00630F99"/>
    <w:rsid w:val="00642C9B"/>
    <w:rsid w:val="006966BE"/>
    <w:rsid w:val="00703E94"/>
    <w:rsid w:val="00764554"/>
    <w:rsid w:val="00766277"/>
    <w:rsid w:val="00787A54"/>
    <w:rsid w:val="007B432E"/>
    <w:rsid w:val="007E4325"/>
    <w:rsid w:val="008167B3"/>
    <w:rsid w:val="008450BA"/>
    <w:rsid w:val="00853083"/>
    <w:rsid w:val="008900AE"/>
    <w:rsid w:val="00892395"/>
    <w:rsid w:val="008B73DF"/>
    <w:rsid w:val="008D3E1D"/>
    <w:rsid w:val="00940DAC"/>
    <w:rsid w:val="009A19BE"/>
    <w:rsid w:val="009A65BD"/>
    <w:rsid w:val="009C0DCA"/>
    <w:rsid w:val="009F5E2E"/>
    <w:rsid w:val="009F70B2"/>
    <w:rsid w:val="00A928D8"/>
    <w:rsid w:val="00A974CD"/>
    <w:rsid w:val="00AE52F4"/>
    <w:rsid w:val="00B2268E"/>
    <w:rsid w:val="00B450FB"/>
    <w:rsid w:val="00B6140E"/>
    <w:rsid w:val="00B738C3"/>
    <w:rsid w:val="00B949E0"/>
    <w:rsid w:val="00BB097C"/>
    <w:rsid w:val="00BB1F49"/>
    <w:rsid w:val="00BF6F6D"/>
    <w:rsid w:val="00C509DE"/>
    <w:rsid w:val="00C52A8F"/>
    <w:rsid w:val="00C67207"/>
    <w:rsid w:val="00C71DBD"/>
    <w:rsid w:val="00C80924"/>
    <w:rsid w:val="00CD5E94"/>
    <w:rsid w:val="00D1186F"/>
    <w:rsid w:val="00D33579"/>
    <w:rsid w:val="00D36734"/>
    <w:rsid w:val="00D45556"/>
    <w:rsid w:val="00DB5EA7"/>
    <w:rsid w:val="00DC00BE"/>
    <w:rsid w:val="00E4653E"/>
    <w:rsid w:val="00E5165E"/>
    <w:rsid w:val="00E627A9"/>
    <w:rsid w:val="00E87D2C"/>
    <w:rsid w:val="00EC1EEA"/>
    <w:rsid w:val="00EC2AAC"/>
    <w:rsid w:val="00EC4071"/>
    <w:rsid w:val="00ED6953"/>
    <w:rsid w:val="00F04900"/>
    <w:rsid w:val="00F5343B"/>
    <w:rsid w:val="00F72633"/>
    <w:rsid w:val="00F951FB"/>
    <w:rsid w:val="00FB103F"/>
    <w:rsid w:val="00FF4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3357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1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giorgio.tonini</dc:creator>
  <cp:keywords/>
  <dc:description/>
  <cp:lastModifiedBy>giorgio.tonini</cp:lastModifiedBy>
  <cp:revision>2</cp:revision>
  <dcterms:created xsi:type="dcterms:W3CDTF">2010-04-27T09:31:00Z</dcterms:created>
  <dcterms:modified xsi:type="dcterms:W3CDTF">2010-04-27T09:34:00Z</dcterms:modified>
</cp:coreProperties>
</file>